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1F" w:rsidRPr="005C7662" w:rsidRDefault="00C55E1F" w:rsidP="00C55E1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университет в Центральной Азии</w:t>
      </w:r>
    </w:p>
    <w:p w:rsidR="00C55E1F" w:rsidRPr="005C7662" w:rsidRDefault="00C55E1F" w:rsidP="00C55E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1F" w:rsidRDefault="00C55E1F" w:rsidP="00C55E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ено</w:t>
      </w:r>
    </w:p>
    <w:p w:rsidR="00A24C67" w:rsidRPr="005C7662" w:rsidRDefault="00A24C67" w:rsidP="00A24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Решением Ученого совета МУЦА </w:t>
      </w:r>
    </w:p>
    <w:p w:rsidR="00A24C67" w:rsidRPr="005C7662" w:rsidRDefault="00A24C67" w:rsidP="00A2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1F" w:rsidRPr="005C7662" w:rsidRDefault="00C55E1F" w:rsidP="00C55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№_________от «___</w:t>
      </w:r>
      <w:r w:rsidRPr="005C7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_</w:t>
      </w:r>
      <w:r w:rsidRPr="005C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___»______</w:t>
      </w:r>
      <w:r w:rsidRPr="005C7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__</w:t>
      </w:r>
      <w:r w:rsidRPr="005C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года</w:t>
      </w:r>
    </w:p>
    <w:p w:rsidR="00C55E1F" w:rsidRDefault="00C55E1F" w:rsidP="00C55E1F">
      <w:pPr>
        <w:pStyle w:val="a3"/>
        <w:spacing w:before="0" w:beforeAutospacing="0" w:after="160" w:afterAutospacing="0"/>
        <w:jc w:val="both"/>
        <w:rPr>
          <w:color w:val="000000"/>
        </w:rPr>
      </w:pPr>
    </w:p>
    <w:p w:rsidR="00C55E1F" w:rsidRDefault="00C55E1F" w:rsidP="00C55E1F">
      <w:pPr>
        <w:pStyle w:val="a3"/>
        <w:spacing w:before="0" w:beforeAutospacing="0" w:after="160" w:afterAutospacing="0"/>
        <w:jc w:val="both"/>
      </w:pPr>
      <w:proofErr w:type="spellStart"/>
      <w:r>
        <w:rPr>
          <w:color w:val="000000"/>
        </w:rPr>
        <w:t>Куррикулум</w:t>
      </w:r>
      <w:proofErr w:type="spellEnd"/>
      <w:r>
        <w:rPr>
          <w:color w:val="000000"/>
        </w:rPr>
        <w:t>-комитет МУЦА одобрил 27.02.2019</w:t>
      </w:r>
    </w:p>
    <w:p w:rsidR="00C55E1F" w:rsidRDefault="00C55E1F" w:rsidP="00C55E1F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«Внесение дополнений и изменений в текст «Положения о научной деятельности вуза» от 27.02.2019» и о выводе его в отдельный документ в следующей редакции: «ПОЛОЖЕНИЕ О КОМИТТЕ ПО НАУКЕ».</w:t>
      </w:r>
    </w:p>
    <w:p w:rsidR="00C55E1F" w:rsidRPr="009F40C3" w:rsidRDefault="00C55E1F" w:rsidP="00C55E1F">
      <w:pPr>
        <w:pStyle w:val="a3"/>
        <w:spacing w:before="0" w:beforeAutospacing="0" w:after="160" w:afterAutospacing="0"/>
        <w:jc w:val="both"/>
        <w:rPr>
          <w:bCs/>
          <w:color w:val="000000"/>
        </w:rPr>
      </w:pPr>
      <w:r w:rsidRPr="009F40C3">
        <w:rPr>
          <w:bCs/>
          <w:color w:val="000000"/>
        </w:rPr>
        <w:t>В связи с изменением названия комитета на «Комитет по исследованиям» принять следующее название: «ПОЛОЖЕНИ</w:t>
      </w:r>
      <w:r>
        <w:rPr>
          <w:bCs/>
          <w:color w:val="000000"/>
        </w:rPr>
        <w:t>Е</w:t>
      </w:r>
      <w:r w:rsidRPr="009F40C3">
        <w:rPr>
          <w:bCs/>
          <w:color w:val="000000"/>
        </w:rPr>
        <w:t xml:space="preserve"> О КОМИТЕТЕ ПО ИССЛЕДОВАНИЯМ</w:t>
      </w:r>
      <w:r>
        <w:rPr>
          <w:bCs/>
          <w:color w:val="000000"/>
        </w:rPr>
        <w:t xml:space="preserve">» МУЦА с внесением изменений в текст настоящего ПОЛОЖЕНИЯ. </w:t>
      </w:r>
    </w:p>
    <w:p w:rsidR="00C55E1F" w:rsidRPr="009F40C3" w:rsidRDefault="00C55E1F" w:rsidP="00C55E1F">
      <w:pPr>
        <w:pStyle w:val="a3"/>
        <w:spacing w:before="0" w:beforeAutospacing="0" w:after="16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9F40C3">
        <w:rPr>
          <w:b/>
          <w:bCs/>
          <w:color w:val="000000"/>
        </w:rPr>
        <w:t xml:space="preserve"> </w:t>
      </w:r>
    </w:p>
    <w:p w:rsidR="00C55E1F" w:rsidRDefault="00C55E1F" w:rsidP="00C55E1F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>ПОЛОЖЕНИЕ О КОМИТЕТЕ ПО ИССЛЕДОВАНИЯМ» МУЦА</w:t>
      </w:r>
    </w:p>
    <w:p w:rsidR="00C55E1F" w:rsidRDefault="00C55E1F" w:rsidP="00E60424">
      <w:pPr>
        <w:pStyle w:val="a3"/>
        <w:spacing w:before="0" w:beforeAutospacing="0" w:after="160" w:afterAutospacing="0"/>
        <w:jc w:val="right"/>
        <w:rPr>
          <w:color w:val="000000"/>
        </w:rPr>
      </w:pP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                </w:t>
      </w:r>
    </w:p>
    <w:p w:rsidR="00E60424" w:rsidRDefault="00E60424" w:rsidP="00E6042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>«ПОЛОЖЕНИЕ О КОМИТЕТЕ ПО НАУКЕ» МУЦА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Функции комитета по науке: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1. Комитет по </w:t>
      </w:r>
      <w:r w:rsidR="00B135B3">
        <w:rPr>
          <w:color w:val="000000"/>
        </w:rPr>
        <w:t xml:space="preserve">исследованиям </w:t>
      </w:r>
      <w:r>
        <w:rPr>
          <w:color w:val="000000"/>
        </w:rPr>
        <w:t xml:space="preserve">(далее комитет по </w:t>
      </w:r>
      <w:proofErr w:type="spellStart"/>
      <w:r w:rsidR="00B135B3">
        <w:rPr>
          <w:color w:val="000000"/>
        </w:rPr>
        <w:t>исследрваниям</w:t>
      </w:r>
      <w:proofErr w:type="spellEnd"/>
      <w:r>
        <w:rPr>
          <w:color w:val="000000"/>
        </w:rPr>
        <w:t>) является постоянно действующей структурой на общественных началах, осуществляющий координацию, организацию и контроль научной деятельностью вуза.</w:t>
      </w:r>
    </w:p>
    <w:p w:rsidR="00E60424" w:rsidRDefault="00E60424" w:rsidP="00E60424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Комитет </w:t>
      </w:r>
      <w:r w:rsidR="00B135B3">
        <w:rPr>
          <w:color w:val="000000"/>
        </w:rPr>
        <w:t xml:space="preserve">по исследованиям </w:t>
      </w:r>
      <w:r>
        <w:rPr>
          <w:color w:val="000000"/>
        </w:rPr>
        <w:t>Международного университета в Центральной Азии (МУЦА) на общественных началах проводит свою деятельность  с момента выборов профессорско-преподавательским составом (ППС) членов и председателя комитета.</w:t>
      </w:r>
    </w:p>
    <w:p w:rsidR="00E60424" w:rsidRDefault="00E60424" w:rsidP="00E60424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Комитет избирается из числа ППС сроком на 2 года.</w:t>
      </w:r>
    </w:p>
    <w:p w:rsidR="005C3D94" w:rsidRPr="005C3D94" w:rsidRDefault="00E60424" w:rsidP="005C3D9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Комитет руководствуется всеми нормативными документами и Положениями об образовательной организации высшего профессионального образования от 3.02.2004 г., № 53 Правительства </w:t>
      </w:r>
      <w:proofErr w:type="gramStart"/>
      <w:r>
        <w:rPr>
          <w:color w:val="000000"/>
        </w:rPr>
        <w:t>КР</w:t>
      </w:r>
      <w:proofErr w:type="gramEnd"/>
      <w:r>
        <w:rPr>
          <w:color w:val="000000"/>
        </w:rPr>
        <w:t>, в редакции постановления Правительства КР от 5.03.2009 г., № 148, 19.04 2013 г.;</w:t>
      </w:r>
      <w:r w:rsidR="00B135B3">
        <w:rPr>
          <w:color w:val="000000"/>
        </w:rPr>
        <w:t xml:space="preserve"> ЗАКОН ОБ ОБРАЗОВАНИИ от 11 августа 2023 года № 179</w:t>
      </w:r>
      <w:r>
        <w:rPr>
          <w:color w:val="000000"/>
        </w:rPr>
        <w:t>.  </w:t>
      </w:r>
      <w:r w:rsidR="005C3D94" w:rsidRPr="005C3D94">
        <w:rPr>
          <w:rStyle w:val="s1"/>
          <w:bCs/>
          <w:color w:val="000000"/>
        </w:rPr>
        <w:t>Закон Кыргызской Республики от 8 августа 2023 года № 170</w:t>
      </w:r>
      <w:r w:rsidR="005C3D94" w:rsidRPr="005C3D94">
        <w:rPr>
          <w:bCs/>
          <w:color w:val="000000"/>
        </w:rPr>
        <w:br/>
      </w:r>
      <w:r w:rsidR="000C5A01">
        <w:rPr>
          <w:rStyle w:val="s1"/>
          <w:bCs/>
          <w:color w:val="000000"/>
        </w:rPr>
        <w:t>«</w:t>
      </w:r>
      <w:r w:rsidR="005C3D94" w:rsidRPr="005C3D94">
        <w:rPr>
          <w:rStyle w:val="s1"/>
          <w:bCs/>
          <w:color w:val="000000"/>
        </w:rPr>
        <w:t>О науке</w:t>
      </w:r>
      <w:r w:rsidR="000C5A01">
        <w:rPr>
          <w:rStyle w:val="s1"/>
          <w:bCs/>
          <w:color w:val="000000"/>
        </w:rPr>
        <w:t xml:space="preserve">», </w:t>
      </w:r>
      <w:r w:rsidR="000C5A01">
        <w:rPr>
          <w:color w:val="000000"/>
        </w:rPr>
        <w:t>Устав МУЦА</w:t>
      </w:r>
      <w:r w:rsidR="000C5A01">
        <w:rPr>
          <w:color w:val="000000"/>
        </w:rPr>
        <w:t>.</w:t>
      </w:r>
    </w:p>
    <w:p w:rsidR="00E60424" w:rsidRDefault="00E60424" w:rsidP="00E60424">
      <w:pPr>
        <w:pStyle w:val="a3"/>
        <w:numPr>
          <w:ilvl w:val="0"/>
          <w:numId w:val="1"/>
        </w:numPr>
        <w:spacing w:before="0" w:beforeAutospacing="0" w:after="160" w:afterAutospacing="0"/>
        <w:ind w:left="360" w:right="-57"/>
        <w:jc w:val="both"/>
        <w:textAlignment w:val="baseline"/>
        <w:rPr>
          <w:color w:val="000000"/>
        </w:rPr>
      </w:pPr>
    </w:p>
    <w:p w:rsidR="00E60424" w:rsidRDefault="00E60424" w:rsidP="00E60424">
      <w:pPr>
        <w:pStyle w:val="a3"/>
        <w:numPr>
          <w:ilvl w:val="0"/>
          <w:numId w:val="2"/>
        </w:numPr>
        <w:spacing w:before="0" w:beforeAutospacing="0" w:after="160" w:afterAutospacing="0"/>
        <w:ind w:left="434" w:right="-57"/>
        <w:jc w:val="both"/>
        <w:textAlignment w:val="baseline"/>
        <w:rPr>
          <w:color w:val="000000"/>
        </w:rPr>
      </w:pPr>
      <w:r>
        <w:rPr>
          <w:color w:val="000000"/>
        </w:rPr>
        <w:t>Основными задачами комитета являются: </w:t>
      </w:r>
    </w:p>
    <w:p w:rsidR="00E60424" w:rsidRDefault="00E60424" w:rsidP="00E60424">
      <w:pPr>
        <w:pStyle w:val="a3"/>
        <w:spacing w:before="0" w:beforeAutospacing="0" w:after="160" w:afterAutospacing="0"/>
        <w:ind w:right="-57"/>
        <w:jc w:val="both"/>
      </w:pPr>
      <w:r>
        <w:rPr>
          <w:color w:val="000000"/>
        </w:rPr>
        <w:t>                                                                 НИР</w:t>
      </w:r>
    </w:p>
    <w:p w:rsidR="00E60424" w:rsidRDefault="00E60424" w:rsidP="00E60424">
      <w:pPr>
        <w:pStyle w:val="a3"/>
        <w:numPr>
          <w:ilvl w:val="0"/>
          <w:numId w:val="3"/>
        </w:numPr>
        <w:spacing w:before="0" w:beforeAutospacing="0" w:after="0" w:afterAutospacing="0"/>
        <w:ind w:left="435"/>
        <w:jc w:val="both"/>
        <w:textAlignment w:val="baseline"/>
        <w:rPr>
          <w:color w:val="000000"/>
        </w:rPr>
      </w:pPr>
      <w:r>
        <w:rPr>
          <w:color w:val="000000"/>
        </w:rPr>
        <w:t> Комитет по науке организует и координирует научную деятельность (или научно-исследовательскую работу (НИР) университета и научно-исследовательскую работу студентов НИРС) всех направлений и структурных образовательных подразделений.</w:t>
      </w:r>
    </w:p>
    <w:p w:rsidR="00E60424" w:rsidRDefault="00E60424" w:rsidP="00E60424">
      <w:pPr>
        <w:pStyle w:val="a3"/>
        <w:numPr>
          <w:ilvl w:val="0"/>
          <w:numId w:val="3"/>
        </w:numPr>
        <w:spacing w:before="0" w:beforeAutospacing="0" w:after="0" w:afterAutospacing="0"/>
        <w:ind w:left="435"/>
        <w:jc w:val="both"/>
        <w:textAlignment w:val="baseline"/>
        <w:rPr>
          <w:color w:val="000000"/>
        </w:rPr>
      </w:pPr>
      <w:r>
        <w:rPr>
          <w:color w:val="000000"/>
        </w:rPr>
        <w:t> НИР проводится профессорами, доцентами, преподавателями совместно со студентами (НИРС), а также с другими научными структурами университета.</w:t>
      </w:r>
    </w:p>
    <w:p w:rsidR="00E60424" w:rsidRDefault="00E60424" w:rsidP="00E60424">
      <w:pPr>
        <w:pStyle w:val="a3"/>
        <w:numPr>
          <w:ilvl w:val="0"/>
          <w:numId w:val="3"/>
        </w:numPr>
        <w:spacing w:before="0" w:beforeAutospacing="0" w:after="160" w:afterAutospacing="0"/>
        <w:ind w:left="435"/>
        <w:jc w:val="both"/>
        <w:textAlignment w:val="baseline"/>
        <w:rPr>
          <w:color w:val="000000"/>
        </w:rPr>
      </w:pPr>
      <w:r>
        <w:rPr>
          <w:color w:val="000000"/>
        </w:rPr>
        <w:t xml:space="preserve"> Комитет проводит свою деятельность в соответствии с </w:t>
      </w:r>
      <w:r w:rsidR="00BD0578">
        <w:rPr>
          <w:color w:val="000000"/>
        </w:rPr>
        <w:t xml:space="preserve">Законами </w:t>
      </w:r>
      <w:proofErr w:type="gramStart"/>
      <w:r w:rsidR="00BD0578">
        <w:rPr>
          <w:color w:val="000000"/>
        </w:rPr>
        <w:t>КР</w:t>
      </w:r>
      <w:proofErr w:type="gramEnd"/>
      <w:r w:rsidR="00BD0578">
        <w:rPr>
          <w:color w:val="000000"/>
        </w:rPr>
        <w:t xml:space="preserve">, </w:t>
      </w:r>
      <w:r>
        <w:rPr>
          <w:color w:val="000000"/>
        </w:rPr>
        <w:t>Уставом МУЦА и миссией университета: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lastRenderedPageBreak/>
        <w:t xml:space="preserve">-  Международный университет в Центральной Азии создан на основе </w:t>
      </w:r>
      <w:r>
        <w:rPr>
          <w:color w:val="000000"/>
          <w:shd w:val="clear" w:color="auto" w:fill="D9D9D9"/>
        </w:rPr>
        <w:t>инновационной модели высшего образования,</w:t>
      </w:r>
      <w:r>
        <w:rPr>
          <w:color w:val="000000"/>
        </w:rPr>
        <w:t xml:space="preserve"> формирующей ярких высокообразованных лидеров современного демократического общества.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- Основополагающими принципами университета являются академическая честность и академическая свобода. Университет зарекомендовал себя как проводник интеллектуальной свободы и безопасной, свободной от коррупции среды.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- Миссия университета направлена на формирование глобально мыслящих ответственных лидеров, приверженных честности, способных интегрировать свои личные и профессиональные навыки в целях служения обществу.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2.4 Комитет руководствуется постановлениями Ученого совета университета по организации научной деятельности ППС и НИРС, по пересмотру принципов НИР и НИРС, направленные на усиление практико-ориентированного, проектного подхода, и активное вовлечение в исследовательскую работу студентов всех курсов.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2.5 Комитет взаимодействует с ППС Программ и Направлений по планированию и организации НИР и НИРС.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2.6 Комитет взаимодействует с руководителями программ и направлений, «Отделом обеспечения качества», Центром карьеры, учебным отделом и всеми комитетами университета. В своей практической деятельности может использовать результаты проведенных исследований и мониторинга ООК познавательных и личностных особенностей, этического и интеллектуального развития студентов в целях отбора творчески мыслящих студентов для участия в научных исследованиях, проектах, в научных конференциях (вузовских, межвузовских, республиканских, международных). Данное положение не ущемляет права всех студентов в участии в НИР.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2.7 Комитет планирует и выполняет ежегодный ПЛАН КОМИТЕТА ПО НАУЧНОЙ ДЕЯТЕЛЬНОСТИ МЕЖДУНАРОДНОГО УНИВЕРСИТЕТА В ЦЕНТРАЛЬНОЙ АЗИИ. План комитета рассматривается и утверждается Ученым советом МУЦА.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2.8 ПЛАН отражает даты, виды деятельности на каждый месяц, учебный год, ответственные лица (программ, направлений) за выполнение мероприятий, которые запланированы на каждый учебный год.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2.9 Члены комитета имеют право принимать участие в организованных направлениями в работе научных круглых столах, научных конференциях (очных, очно-заочных, конференций в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режиме и заочных).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2.10 Комитет обновляет и дополняет мероприятия по научной работе в виде отдельного документа.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2.11 Комитет предоставляет программам и направлениям важную информацию о конференциях, стажировках в </w:t>
      </w:r>
      <w:proofErr w:type="gramStart"/>
      <w:r>
        <w:rPr>
          <w:color w:val="000000"/>
        </w:rPr>
        <w:t>КР</w:t>
      </w:r>
      <w:proofErr w:type="gramEnd"/>
      <w:r>
        <w:rPr>
          <w:color w:val="000000"/>
        </w:rPr>
        <w:t>, СНГ и зарубежных вузах. Ежеквартально формирует и обновляет базу данных о  конференциях, стажировках, грантах для направлений и программ университета, делает рассылки по внутренней сети университета.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2.12 Комитет получает информацию от ППС и руководителей направлений о планируемых научных изданиях, который затем утверждается Ученым советом. Выпуск научных изданий (монографий,  монографий-учебников, авторских курсов лекций, научных сборников). Выпуск печатной продукции находится в компетенции вуза.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2.14 Комитет проводит ежегодный конкурс «Лучший </w:t>
      </w:r>
      <w:proofErr w:type="spellStart"/>
      <w:r>
        <w:rPr>
          <w:color w:val="000000"/>
        </w:rPr>
        <w:t>силлабус</w:t>
      </w:r>
      <w:proofErr w:type="spellEnd"/>
      <w:r>
        <w:rPr>
          <w:color w:val="000000"/>
        </w:rPr>
        <w:t xml:space="preserve">» и «Лучший открытый урок». Оценку проводит конкурсная комиссия, утвержденная на </w:t>
      </w:r>
      <w:proofErr w:type="spellStart"/>
      <w:r>
        <w:rPr>
          <w:color w:val="000000"/>
        </w:rPr>
        <w:t>Куррикулум</w:t>
      </w:r>
      <w:proofErr w:type="spellEnd"/>
      <w:r>
        <w:rPr>
          <w:color w:val="000000"/>
        </w:rPr>
        <w:t>-комитете.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2.15 Комитет участвует в организации научных конференций с международным участием, международных симпозиумов, </w:t>
      </w:r>
      <w:proofErr w:type="spellStart"/>
      <w:r>
        <w:rPr>
          <w:color w:val="000000"/>
        </w:rPr>
        <w:t>воркшопов</w:t>
      </w:r>
      <w:proofErr w:type="spellEnd"/>
      <w:r>
        <w:rPr>
          <w:color w:val="000000"/>
        </w:rPr>
        <w:t>, инициированные ректоратом университета.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НИРС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2.16  Комитет руководствуется ПОЛОЖЕНИЕМ о студенческих научных организациях (СНО) МУЦА от 27.03.2019, принятый Ученым советом, для организации и координации НИРС.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2.17 Комитет совместно с ППС направлений выполняет следующие задачи: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поиск и поддержка талантливых, интересующихся наукой студентов;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силами ППС обучение методике и средствам самостоятельного решения научных задач и навыкам работы с научной литературой  (по темам научных исследований);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силами научных руководителей содействие формированию навыков научно-исследовательской деятельности;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развитие у студентов способности грамотного оформления и представления полученных результатов исследования;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через исследовательские темы способствовать формированию интереса студентов к изучению основных образовательных дисциплин (работа научных руководителей тем), и глубокому изучению теоретического материала;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постоянное расширение и углубление научных знаний на лекционных и практических занятиях;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воспитание у студентов потребности постоянно совершенствовать свои знания;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воспитывать у студентов приверженность академической честности и выполнение принципов академической честности, принятых в университете;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привлекать студентов к активному участию в научных мероприятиях </w:t>
      </w:r>
      <w:r w:rsidR="00B318C3">
        <w:rPr>
          <w:color w:val="000000"/>
        </w:rPr>
        <w:t xml:space="preserve">НАПРАВЛЕНИЙ </w:t>
      </w:r>
      <w:r>
        <w:rPr>
          <w:color w:val="000000"/>
        </w:rPr>
        <w:t>и вуза (конференциях, круглых столах, дебатах, лекциях приглашенных профессоров и ученых); 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развивать поэтапно формы СНО (научные кружки (тематические, предметные); научные (тематические, предметные) клубы);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оказывать содействие направлениям по выпуску научных сборников </w:t>
      </w:r>
      <w:r w:rsidR="00B318C3">
        <w:rPr>
          <w:color w:val="000000"/>
        </w:rPr>
        <w:t xml:space="preserve">ППС и </w:t>
      </w:r>
      <w:r>
        <w:rPr>
          <w:color w:val="000000"/>
        </w:rPr>
        <w:t>студенческих работ, докладов, тезисов, материалов конференций и круглых столов, творческих заданий, переводов (как в бумажной версии, так и в электронной версии);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предоставлять информацию студентам о зарубежных студенческих конференциях, стажировках, международных ярмарках образования совместно с международным отделом университета;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2.18 Комитет оказывает методическую помощь в оформлении необходимых документов студентов для участия в международных научных конференциях и стажировках в рамках своих компетенций.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 Права комитета по науке: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3.1 – знакомиться с результатами запланированных мероприятий по развитию научной деятельности направлений университета два раза в год.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3.2 – знакомиться с темами научно-исследовательских работ, подготовки научных статей, учебников, учебных пособий, запланированных ППС университета, которые отражены в личном индивидуальном плане каждого преподавателя.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3.3 – на основе приказа ректората имеет право подписи в каждом индивидуальном плане ППС о выполнении запланированных научно-исследовательских работ после каждого учебного семестра; в индивидуальных планах в начале учебного года ППС в целях оптимизации планирования научной деятельности преподавателя на предстоящий учебный год.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3.4 - по необходимости принимать участие в подготовке новых нормативных документов в целях дальнейшего развития научной деятельности МУЦА для участия в ежегодном конкурсе на </w:t>
      </w:r>
      <w:proofErr w:type="spellStart"/>
      <w:r>
        <w:rPr>
          <w:color w:val="000000"/>
        </w:rPr>
        <w:t>грантовое</w:t>
      </w:r>
      <w:proofErr w:type="spellEnd"/>
      <w:r>
        <w:rPr>
          <w:color w:val="000000"/>
        </w:rPr>
        <w:t xml:space="preserve">/программно-целевое финансирование научных исследований департамента науки при </w:t>
      </w:r>
      <w:proofErr w:type="spellStart"/>
      <w:r>
        <w:rPr>
          <w:color w:val="000000"/>
        </w:rPr>
        <w:t>МОиН</w:t>
      </w:r>
      <w:proofErr w:type="spellEnd"/>
      <w:r>
        <w:rPr>
          <w:color w:val="000000"/>
        </w:rPr>
        <w:t xml:space="preserve"> КР.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Право участия в финансируемых государством проектах для частных организаций высшего профессионального образования получены по инициативе ректората университета в декабре сего года (декабрь, 2019).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3.4 – знакомиться с тематическими планами инициативных исследований, научно-исследовательских работ,  других видов творческой работы ППС направлений. 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3.5 – член/ы комитета или председатель имеет право выходить с представлением для утверждения необходимых документов по необходимости на заседания </w:t>
      </w:r>
      <w:proofErr w:type="spellStart"/>
      <w:r>
        <w:rPr>
          <w:color w:val="000000"/>
        </w:rPr>
        <w:t>Куррикулу</w:t>
      </w:r>
      <w:proofErr w:type="gramStart"/>
      <w:r>
        <w:rPr>
          <w:color w:val="000000"/>
        </w:rPr>
        <w:t>м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комитета, Финансового комитета, на Ученый совет.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3.5 – на основе проведенных научных конференций</w:t>
      </w:r>
      <w:r w:rsidR="00B318C3">
        <w:rPr>
          <w:color w:val="000000"/>
        </w:rPr>
        <w:t xml:space="preserve"> готовить материалы, статьи в области научных интересов преподавателей, совместных статей со студентами</w:t>
      </w:r>
      <w:r>
        <w:rPr>
          <w:color w:val="000000"/>
        </w:rPr>
        <w:t xml:space="preserve"> готовить к </w:t>
      </w:r>
      <w:r w:rsidR="00B318C3">
        <w:rPr>
          <w:color w:val="000000"/>
        </w:rPr>
        <w:t xml:space="preserve">публикации и </w:t>
      </w:r>
      <w:r>
        <w:rPr>
          <w:color w:val="000000"/>
        </w:rPr>
        <w:t>выпуску «Сборник научных трудов профессорско-преподавательского состава МУЦА»</w:t>
      </w:r>
      <w:r w:rsidR="00B318C3">
        <w:rPr>
          <w:color w:val="000000"/>
        </w:rPr>
        <w:t>, «Сборник научных трудов» МУЦА</w:t>
      </w:r>
      <w:r>
        <w:rPr>
          <w:color w:val="000000"/>
        </w:rPr>
        <w:t xml:space="preserve"> или «Материалы научной конференции» для публикации в открытую печать, материалов студенческих научных конференций.</w:t>
      </w:r>
      <w:r w:rsidR="00B318C3">
        <w:rPr>
          <w:color w:val="000000"/>
        </w:rPr>
        <w:t xml:space="preserve"> Публикации – в бумажной версии. Могут быть </w:t>
      </w:r>
      <w:proofErr w:type="gramStart"/>
      <w:r w:rsidR="00B318C3">
        <w:rPr>
          <w:color w:val="000000"/>
        </w:rPr>
        <w:t>опубликованы</w:t>
      </w:r>
      <w:proofErr w:type="gramEnd"/>
      <w:r w:rsidR="00B318C3">
        <w:rPr>
          <w:color w:val="000000"/>
        </w:rPr>
        <w:t xml:space="preserve"> и в онлайн формате. 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4. Отчетность.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4.1 Комитет представляет ежегодный отчет об основных направлениях своей деятельности в Ученый совет МУЦА.</w:t>
      </w:r>
    </w:p>
    <w:p w:rsidR="00B318C3" w:rsidRDefault="00B318C3" w:rsidP="00E60424">
      <w:pPr>
        <w:pStyle w:val="a3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4.2 Комитет утверждает</w:t>
      </w:r>
      <w:r w:rsidR="00A24C67">
        <w:rPr>
          <w:color w:val="000000"/>
        </w:rPr>
        <w:t xml:space="preserve"> на Ученом совете </w:t>
      </w:r>
      <w:r>
        <w:rPr>
          <w:color w:val="000000"/>
        </w:rPr>
        <w:t>в начале каждого учебного года ПЛАН КОМИТА ПО ИССЛЕДОВАНИЯМ</w:t>
      </w:r>
      <w:r w:rsidR="00A24C67">
        <w:rPr>
          <w:color w:val="000000"/>
        </w:rPr>
        <w:t>.</w:t>
      </w:r>
      <w:r>
        <w:rPr>
          <w:color w:val="000000"/>
        </w:rPr>
        <w:t xml:space="preserve"> </w:t>
      </w:r>
    </w:p>
    <w:p w:rsidR="00B318C3" w:rsidRDefault="00B318C3" w:rsidP="00E60424">
      <w:pPr>
        <w:pStyle w:val="a3"/>
        <w:spacing w:before="0" w:beforeAutospacing="0" w:after="160" w:afterAutospacing="0"/>
        <w:jc w:val="both"/>
        <w:rPr>
          <w:color w:val="000000"/>
        </w:rPr>
      </w:pPr>
    </w:p>
    <w:p w:rsidR="00624960" w:rsidRPr="00A24C67" w:rsidRDefault="00A24C67">
      <w:pPr>
        <w:rPr>
          <w:rFonts w:ascii="Times New Roman" w:hAnsi="Times New Roman" w:cs="Times New Roman"/>
          <w:sz w:val="24"/>
          <w:szCs w:val="24"/>
        </w:rPr>
      </w:pPr>
      <w:r w:rsidRPr="00A24C67">
        <w:rPr>
          <w:rFonts w:ascii="Times New Roman" w:hAnsi="Times New Roman" w:cs="Times New Roman"/>
          <w:sz w:val="24"/>
          <w:szCs w:val="24"/>
        </w:rPr>
        <w:t>Председатель КОМИТЕТА ПО ИССЛЕДОВАНИЯМ МУЦА</w:t>
      </w:r>
    </w:p>
    <w:p w:rsidR="00A24C67" w:rsidRPr="00A24C67" w:rsidRDefault="00A24C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4C67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A24C67">
        <w:rPr>
          <w:rFonts w:ascii="Times New Roman" w:hAnsi="Times New Roman" w:cs="Times New Roman"/>
          <w:sz w:val="24"/>
          <w:szCs w:val="24"/>
        </w:rPr>
        <w:t xml:space="preserve"> Раиса </w:t>
      </w:r>
      <w:proofErr w:type="spellStart"/>
      <w:r w:rsidRPr="00A24C67">
        <w:rPr>
          <w:rFonts w:ascii="Times New Roman" w:hAnsi="Times New Roman" w:cs="Times New Roman"/>
          <w:sz w:val="24"/>
          <w:szCs w:val="24"/>
        </w:rPr>
        <w:t>Джолдошевна</w:t>
      </w:r>
      <w:proofErr w:type="spellEnd"/>
      <w:r w:rsidRPr="00A24C67">
        <w:rPr>
          <w:rFonts w:ascii="Times New Roman" w:hAnsi="Times New Roman" w:cs="Times New Roman"/>
          <w:sz w:val="24"/>
          <w:szCs w:val="24"/>
        </w:rPr>
        <w:t>,</w:t>
      </w:r>
    </w:p>
    <w:p w:rsidR="00A24C67" w:rsidRPr="00A24C67" w:rsidRDefault="00A24C67">
      <w:pPr>
        <w:rPr>
          <w:rFonts w:ascii="Times New Roman" w:hAnsi="Times New Roman" w:cs="Times New Roman"/>
          <w:sz w:val="24"/>
          <w:szCs w:val="24"/>
        </w:rPr>
      </w:pPr>
      <w:r w:rsidRPr="00A24C67">
        <w:rPr>
          <w:rFonts w:ascii="Times New Roman" w:hAnsi="Times New Roman" w:cs="Times New Roman"/>
          <w:sz w:val="24"/>
          <w:szCs w:val="24"/>
        </w:rPr>
        <w:t>профессор МУЦА, к.ф.н., доцент</w:t>
      </w:r>
    </w:p>
    <w:sectPr w:rsidR="00A24C67" w:rsidRPr="00A2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2A7"/>
    <w:multiLevelType w:val="multilevel"/>
    <w:tmpl w:val="D4263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05AEF"/>
    <w:multiLevelType w:val="multilevel"/>
    <w:tmpl w:val="B65A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86DAC"/>
    <w:multiLevelType w:val="multilevel"/>
    <w:tmpl w:val="6CE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02C26"/>
    <w:multiLevelType w:val="multilevel"/>
    <w:tmpl w:val="BFF4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4"/>
    <w:rsid w:val="000C5A01"/>
    <w:rsid w:val="005C3D94"/>
    <w:rsid w:val="00624960"/>
    <w:rsid w:val="00A24C67"/>
    <w:rsid w:val="00B135B3"/>
    <w:rsid w:val="00B318C3"/>
    <w:rsid w:val="00BD0578"/>
    <w:rsid w:val="00C55E1F"/>
    <w:rsid w:val="00D839CE"/>
    <w:rsid w:val="00E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C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3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C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2024-03-25T13:06:00Z</dcterms:created>
  <dcterms:modified xsi:type="dcterms:W3CDTF">2024-03-25T13:36:00Z</dcterms:modified>
</cp:coreProperties>
</file>